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3280B" w:rsidRPr="0013280B" w14:paraId="7E8283C1" w14:textId="77777777" w:rsidTr="0013280B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3280B" w:rsidRPr="0013280B" w14:paraId="2A298899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13280B" w:rsidRPr="0013280B" w14:paraId="1867B825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570833F" w14:textId="636A6ABC" w:rsidR="0013280B" w:rsidRPr="0013280B" w:rsidRDefault="0013280B" w:rsidP="0013280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  <w:r w:rsidRPr="0013280B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fldChar w:fldCharType="begin"/>
                        </w:r>
                        <w:r w:rsidRPr="0013280B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instrText xml:space="preserve"> INCLUDEPICTURE "https://mcusercontent.com/150682c3202b2eaeb1fe37ff1/images/70527a4b-68b6-66ce-d2a0-34978c0a08ad.jpg" \* MERGEFORMATINET </w:instrText>
                        </w:r>
                        <w:r w:rsidRPr="0013280B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fldChar w:fldCharType="separate"/>
                        </w:r>
                        <w:r w:rsidRPr="001328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noProof/>
                            <w:lang w:eastAsia="en-GB"/>
                          </w:rPr>
                          <w:drawing>
                            <wp:inline distT="0" distB="0" distL="0" distR="0" wp14:anchorId="03F62831" wp14:editId="0A61C25F">
                              <wp:extent cx="5731510" cy="1905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3280B"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  <w:fldChar w:fldCharType="end"/>
                        </w:r>
                      </w:p>
                    </w:tc>
                  </w:tr>
                </w:tbl>
                <w:p w14:paraId="5E101604" w14:textId="77777777" w:rsidR="0013280B" w:rsidRPr="0013280B" w:rsidRDefault="0013280B" w:rsidP="0013280B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166A13B3" w14:textId="77777777" w:rsidR="0013280B" w:rsidRPr="0013280B" w:rsidRDefault="0013280B" w:rsidP="0013280B">
            <w:pPr>
              <w:rPr>
                <w:rFonts w:ascii="Sukhumvit Set" w:eastAsia="Times New Roman" w:hAnsi="Sukhumvit Set" w:cs="Sukhumvit Set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6321C872" w14:textId="6C3466F5" w:rsidR="00660FF0" w:rsidRDefault="00660FF0"/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3280B" w14:paraId="0E9B1168" w14:textId="77777777" w:rsidTr="0013280B"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3280B" w14:paraId="40E0F2E5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3280B" w14:paraId="36949414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13280B" w14:paraId="001344D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13280B" w14:paraId="05B3DB0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CC75279" w14:textId="77777777" w:rsidR="0013280B" w:rsidRDefault="0013280B">
                                    <w:pPr>
                                      <w:pStyle w:val="Heading1"/>
                                      <w:spacing w:before="0" w:line="600" w:lineRule="atLeast"/>
                                      <w:jc w:val="center"/>
                                      <w:rPr>
                                        <w:rFonts w:ascii="Helvetica" w:hAnsi="Helvetica"/>
                                        <w:color w:val="202020"/>
                                        <w:spacing w:val="-15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202020"/>
                                        <w:spacing w:val="-15"/>
                                      </w:rPr>
                                      <w:t xml:space="preserve">A Letter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202020"/>
                                        <w:spacing w:val="-15"/>
                                      </w:rPr>
                                      <w:t>From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202020"/>
                                        <w:spacing w:val="-15"/>
                                      </w:rPr>
                                      <w:t xml:space="preserve"> The President</w:t>
                                    </w:r>
                                  </w:p>
                                </w:tc>
                              </w:tr>
                            </w:tbl>
                            <w:p w14:paraId="5FE57055" w14:textId="77777777" w:rsidR="0013280B" w:rsidRDefault="001328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7E44F5BF" w14:textId="77777777" w:rsidR="0013280B" w:rsidRDefault="0013280B"/>
                    </w:tc>
                  </w:tr>
                </w:tbl>
                <w:p w14:paraId="7D0195E8" w14:textId="77777777" w:rsidR="0013280B" w:rsidRDefault="0013280B">
                  <w:pPr>
                    <w:jc w:val="center"/>
                  </w:pPr>
                </w:p>
              </w:tc>
            </w:tr>
          </w:tbl>
          <w:p w14:paraId="10D320B9" w14:textId="77777777" w:rsidR="0013280B" w:rsidRDefault="0013280B">
            <w:pPr>
              <w:jc w:val="center"/>
              <w:rPr>
                <w:rFonts w:ascii="Sukhumvit Set" w:hAnsi="Sukhumvit Set" w:cs="Sukhumvit Set"/>
                <w:color w:val="000000"/>
                <w:sz w:val="27"/>
                <w:szCs w:val="27"/>
              </w:rPr>
            </w:pPr>
          </w:p>
        </w:tc>
      </w:tr>
    </w:tbl>
    <w:p w14:paraId="7DD34AD0" w14:textId="2DEA1675" w:rsidR="0013280B" w:rsidRPr="0013280B" w:rsidRDefault="0013280B" w:rsidP="0013280B">
      <w:pPr>
        <w:pStyle w:val="Heading3"/>
        <w:spacing w:before="0" w:line="338" w:lineRule="atLeast"/>
        <w:rPr>
          <w:rFonts w:ascii="Helvetica" w:hAnsi="Helvetica"/>
          <w:b/>
          <w:bCs/>
          <w:color w:val="202020"/>
          <w:spacing w:val="-8"/>
        </w:rPr>
      </w:pPr>
    </w:p>
    <w:p w14:paraId="7C8590F6" w14:textId="77777777" w:rsidR="0013280B" w:rsidRPr="0013280B" w:rsidRDefault="0013280B" w:rsidP="0013280B">
      <w:pPr>
        <w:pStyle w:val="Heading3"/>
        <w:spacing w:before="0" w:line="338" w:lineRule="atLeast"/>
        <w:rPr>
          <w:rFonts w:ascii="Helvetica" w:hAnsi="Helvetica"/>
          <w:b/>
          <w:bCs/>
          <w:color w:val="202020"/>
          <w:spacing w:val="-8"/>
        </w:rPr>
      </w:pPr>
      <w:r w:rsidRPr="0013280B">
        <w:rPr>
          <w:rFonts w:ascii="Helvetica" w:hAnsi="Helvetica"/>
          <w:b/>
          <w:bCs/>
          <w:color w:val="202020"/>
          <w:spacing w:val="-8"/>
        </w:rPr>
        <w:t>To my fellow Sarasota Choral Society members:</w:t>
      </w:r>
    </w:p>
    <w:p w14:paraId="34DCD8F6" w14:textId="58DF4EA6" w:rsid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Calibri" w:eastAsia="Times New Roman" w:hAnsi="Calibri" w:cs="Calibri"/>
          <w:color w:val="000000"/>
          <w:lang w:eastAsia="en-GB"/>
        </w:rPr>
        <w:t> </w:t>
      </w:r>
      <w:r w:rsidRPr="0013280B">
        <w:rPr>
          <w:rFonts w:ascii="Helvetica" w:hAnsi="Helvetica"/>
          <w:color w:val="202020"/>
          <w:sz w:val="21"/>
          <w:szCs w:val="21"/>
        </w:rPr>
        <w:t>This is a wonderful way to do what we do best--get together and sing! </w:t>
      </w:r>
      <w:r w:rsidRPr="0013280B">
        <w:rPr>
          <w:rFonts w:ascii="Helvetica" w:hAnsi="Helvetica"/>
          <w:color w:val="202020"/>
          <w:sz w:val="21"/>
          <w:szCs w:val="21"/>
        </w:rPr>
        <w:fldChar w:fldCharType="begin"/>
      </w:r>
      <w:r w:rsidRPr="0013280B">
        <w:rPr>
          <w:rFonts w:ascii="Helvetica" w:hAnsi="Helvetica"/>
          <w:color w:val="202020"/>
          <w:sz w:val="21"/>
          <w:szCs w:val="21"/>
        </w:rPr>
        <w:instrText xml:space="preserve"> INCLUDEPICTURE "cid:e0451010-8296-4af2-b232-4fb5b305c7b0" \* MERGEFORMATINET </w:instrText>
      </w:r>
      <w:r w:rsidRPr="0013280B">
        <w:rPr>
          <w:rFonts w:ascii="Helvetica" w:hAnsi="Helvetica"/>
          <w:color w:val="202020"/>
          <w:sz w:val="21"/>
          <w:szCs w:val="21"/>
        </w:rPr>
        <w:fldChar w:fldCharType="separate"/>
      </w:r>
      <w:r w:rsidRPr="0013280B">
        <w:rPr>
          <w:rFonts w:ascii="Helvetica" w:hAnsi="Helvetica"/>
          <w:color w:val="202020"/>
          <w:sz w:val="21"/>
          <w:szCs w:val="21"/>
        </w:rPr>
        <mc:AlternateContent>
          <mc:Choice Requires="wps">
            <w:drawing>
              <wp:inline distT="0" distB="0" distL="0" distR="0" wp14:anchorId="596FE96D" wp14:editId="07EB2687">
                <wp:extent cx="300990" cy="300990"/>
                <wp:effectExtent l="0" t="0" r="0" b="0"/>
                <wp:docPr id="3" name="Rectangle 3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A9C37" id="Rectangle 3" o:spid="_x0000_s1026" alt="image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13280B">
        <w:rPr>
          <w:rFonts w:ascii="Helvetica" w:hAnsi="Helvetica"/>
          <w:color w:val="202020"/>
          <w:sz w:val="21"/>
          <w:szCs w:val="21"/>
        </w:rPr>
        <w:fldChar w:fldCharType="end"/>
      </w:r>
    </w:p>
    <w:p w14:paraId="09D9273A" w14:textId="77777777" w:rsidR="006F0EE0" w:rsidRPr="0013280B" w:rsidRDefault="006F0EE0" w:rsidP="0013280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77C18A8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 xml:space="preserve">It's also a great opportunity to convey our deepest gratitude and support for the people of Ukraine with donations.  Please consider taking part in this meaningful </w:t>
      </w:r>
      <w:proofErr w:type="spellStart"/>
      <w:r w:rsidRPr="0013280B">
        <w:rPr>
          <w:rFonts w:ascii="Helvetica" w:hAnsi="Helvetica"/>
          <w:color w:val="202020"/>
          <w:sz w:val="21"/>
          <w:szCs w:val="21"/>
        </w:rPr>
        <w:t>endeavor</w:t>
      </w:r>
      <w:proofErr w:type="spellEnd"/>
      <w:r w:rsidRPr="0013280B">
        <w:rPr>
          <w:rFonts w:ascii="Helvetica" w:hAnsi="Helvetica"/>
          <w:color w:val="202020"/>
          <w:sz w:val="21"/>
          <w:szCs w:val="21"/>
        </w:rPr>
        <w:t xml:space="preserve"> to hopefully </w:t>
      </w:r>
    </w:p>
    <w:p w14:paraId="0ECA9CDB" w14:textId="6AC28547" w:rsid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do our part to help bring peace to the world.   </w:t>
      </w:r>
    </w:p>
    <w:p w14:paraId="437FF140" w14:textId="1E56F2C7" w:rsidR="006F0EE0" w:rsidRDefault="006F0EE0" w:rsidP="0013280B">
      <w:pPr>
        <w:rPr>
          <w:rFonts w:ascii="Helvetica" w:hAnsi="Helvetica"/>
          <w:color w:val="202020"/>
          <w:sz w:val="21"/>
          <w:szCs w:val="21"/>
        </w:rPr>
      </w:pPr>
    </w:p>
    <w:p w14:paraId="08AC7D8F" w14:textId="4CF000C2" w:rsidR="006F0EE0" w:rsidRPr="0013280B" w:rsidRDefault="006F0EE0" w:rsidP="0013280B">
      <w:pPr>
        <w:rPr>
          <w:rFonts w:ascii="Helvetica" w:hAnsi="Helvetica"/>
          <w:color w:val="202020"/>
          <w:sz w:val="21"/>
          <w:szCs w:val="21"/>
        </w:rPr>
      </w:pPr>
      <w:r>
        <w:rPr>
          <w:rFonts w:ascii="Helvetica" w:hAnsi="Helvetica"/>
          <w:color w:val="202020"/>
          <w:sz w:val="21"/>
          <w:szCs w:val="21"/>
        </w:rPr>
        <w:t>Please read below.</w:t>
      </w:r>
    </w:p>
    <w:p w14:paraId="0DF03D67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40266272" w14:textId="1B9B84C3" w:rsidR="0013280B" w:rsidRDefault="0013280B" w:rsidP="0013280B">
      <w:pPr>
        <w:rPr>
          <w:rFonts w:ascii="Helvetica" w:eastAsia="Times New Roman" w:hAnsi="Helvetica" w:cs="Times New Roman"/>
          <w:color w:val="202020"/>
          <w:sz w:val="21"/>
          <w:szCs w:val="21"/>
          <w:shd w:val="clear" w:color="auto" w:fill="FAFAFA"/>
          <w:lang w:eastAsia="en-GB"/>
        </w:rPr>
      </w:pPr>
      <w:r w:rsidRPr="0013280B">
        <w:rPr>
          <w:rFonts w:ascii="Segoe UI Symbol" w:eastAsia="Times New Roman" w:hAnsi="Segoe UI Symbol" w:cs="Segoe UI Symbol"/>
          <w:color w:val="202020"/>
          <w:sz w:val="21"/>
          <w:szCs w:val="21"/>
          <w:shd w:val="clear" w:color="auto" w:fill="FAFAFA"/>
          <w:lang w:eastAsia="en-GB"/>
        </w:rPr>
        <w:t>♫</w:t>
      </w:r>
      <w:r w:rsidRPr="0013280B">
        <w:rPr>
          <w:rFonts w:ascii="Helvetica" w:eastAsia="Times New Roman" w:hAnsi="Helvetica" w:cs="Times New Roman"/>
          <w:color w:val="202020"/>
          <w:sz w:val="21"/>
          <w:szCs w:val="21"/>
          <w:shd w:val="clear" w:color="auto" w:fill="FAFAFA"/>
          <w:lang w:eastAsia="en-GB"/>
        </w:rPr>
        <w:t>Alana Hufford</w:t>
      </w:r>
      <w:r w:rsidRPr="0013280B">
        <w:rPr>
          <w:rFonts w:ascii="Segoe UI Symbol" w:eastAsia="Times New Roman" w:hAnsi="Segoe UI Symbol" w:cs="Segoe UI Symbol"/>
          <w:color w:val="202020"/>
          <w:sz w:val="21"/>
          <w:szCs w:val="21"/>
          <w:shd w:val="clear" w:color="auto" w:fill="FAFAFA"/>
          <w:lang w:eastAsia="en-GB"/>
        </w:rPr>
        <w:t>♫</w:t>
      </w:r>
      <w:r w:rsidRPr="0013280B">
        <w:rPr>
          <w:rFonts w:ascii="Helvetica" w:eastAsia="Times New Roman" w:hAnsi="Helvetica" w:cs="Times New Roman"/>
          <w:color w:val="202020"/>
          <w:sz w:val="21"/>
          <w:szCs w:val="21"/>
          <w:shd w:val="clear" w:color="auto" w:fill="FAFAFA"/>
          <w:lang w:eastAsia="en-GB"/>
        </w:rPr>
        <w:t>, </w:t>
      </w:r>
      <w:r w:rsidRPr="0013280B">
        <w:rPr>
          <w:rFonts w:ascii="Helvetica" w:eastAsia="Times New Roman" w:hAnsi="Helvetica" w:cs="Times New Roman"/>
          <w:i/>
          <w:iCs/>
          <w:color w:val="202020"/>
          <w:sz w:val="21"/>
          <w:szCs w:val="21"/>
          <w:shd w:val="clear" w:color="auto" w:fill="FAFAFA"/>
          <w:lang w:eastAsia="en-GB"/>
        </w:rPr>
        <w:t>President</w:t>
      </w:r>
      <w:r w:rsidRPr="0013280B">
        <w:rPr>
          <w:rFonts w:ascii="Helvetica" w:eastAsia="Times New Roman" w:hAnsi="Helvetica" w:cs="Times New Roman"/>
          <w:color w:val="202020"/>
          <w:sz w:val="21"/>
          <w:szCs w:val="21"/>
          <w:lang w:eastAsia="en-GB"/>
        </w:rPr>
        <w:br/>
      </w:r>
      <w:r w:rsidRPr="0013280B">
        <w:rPr>
          <w:rFonts w:ascii="Helvetica" w:eastAsia="Times New Roman" w:hAnsi="Helvetica" w:cs="Times New Roman"/>
          <w:color w:val="202020"/>
          <w:sz w:val="21"/>
          <w:szCs w:val="21"/>
          <w:shd w:val="clear" w:color="auto" w:fill="FAFAFA"/>
          <w:lang w:eastAsia="en-GB"/>
        </w:rPr>
        <w:t>Sarasota Choral Society</w:t>
      </w:r>
    </w:p>
    <w:p w14:paraId="3840DC0C" w14:textId="77777777" w:rsidR="0013280B" w:rsidRPr="0013280B" w:rsidRDefault="0013280B" w:rsidP="0013280B">
      <w:pPr>
        <w:rPr>
          <w:rFonts w:ascii="Times New Roman" w:eastAsia="Times New Roman" w:hAnsi="Times New Roman" w:cs="Times New Roman"/>
          <w:lang w:eastAsia="en-GB"/>
        </w:rPr>
      </w:pPr>
    </w:p>
    <w:p w14:paraId="38C7EA3C" w14:textId="2B467C79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_____________________________________________________________________________</w:t>
      </w:r>
    </w:p>
    <w:p w14:paraId="6871C601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6FC5F5C4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“Music expresses that which cannot be said and on which it is impossible to be silent.” -Victor Hugo</w:t>
      </w:r>
    </w:p>
    <w:p w14:paraId="18726581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77ACBEBB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Friends,</w:t>
      </w:r>
    </w:p>
    <w:p w14:paraId="391E06F7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4FFE1576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In light of the horrors happening in Ukraine, I find that it is important to raise our voices in support of those who have been silenced.</w:t>
      </w:r>
    </w:p>
    <w:p w14:paraId="618A20A3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0B130614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 xml:space="preserve">Will you please join me on April 2nd at 3 pm for a special Concert for Ukraine? The performance will feature several artists from our Sarasota Community, including a community choir (YOU!) that will sing 2 pieces on this hour-long program.  The concert will include some readings, prayers, lighting of candles, and an offering will be collected from the audience.  The audience is invited to wear blue and gold </w:t>
      </w:r>
      <w:proofErr w:type="spellStart"/>
      <w:r w:rsidRPr="0013280B">
        <w:rPr>
          <w:rFonts w:ascii="Helvetica" w:hAnsi="Helvetica"/>
          <w:color w:val="202020"/>
          <w:sz w:val="21"/>
          <w:szCs w:val="21"/>
        </w:rPr>
        <w:t>colors</w:t>
      </w:r>
      <w:proofErr w:type="spellEnd"/>
      <w:r w:rsidRPr="0013280B">
        <w:rPr>
          <w:rFonts w:ascii="Helvetica" w:hAnsi="Helvetica"/>
          <w:color w:val="202020"/>
          <w:sz w:val="21"/>
          <w:szCs w:val="21"/>
        </w:rPr>
        <w:t>.</w:t>
      </w:r>
    </w:p>
    <w:p w14:paraId="73DCE037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7B928B99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This event is organized spontaneously, and sometimes they can be the most meaningful.</w:t>
      </w:r>
    </w:p>
    <w:p w14:paraId="400262E5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Here are the details:</w:t>
      </w:r>
    </w:p>
    <w:p w14:paraId="3698BDD7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1CB7A1FF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When: Saturday, April 2nd at 3 pm</w:t>
      </w:r>
    </w:p>
    <w:p w14:paraId="4BCE72A7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lastRenderedPageBreak/>
        <w:t>Where: Church of the Palms</w:t>
      </w:r>
    </w:p>
    <w:p w14:paraId="4A11414A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Rehearsals:  Thursday, March 31, 6-7 pm / Saturday, April 2nd, 10-11 am. You may choose to attend one OR both rehearsals in music building of Church of the Palms.</w:t>
      </w:r>
    </w:p>
    <w:p w14:paraId="13029ECF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66932664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Dress rehearsal: 1:30 pm in the Sanctuary</w:t>
      </w:r>
    </w:p>
    <w:p w14:paraId="3634B733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1F64F672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What to wear: White tops, black pants (or skirts). Blue or yellow ties or scarves. I am working on getting blue/yellow "ribbon pins" for all.  </w:t>
      </w:r>
    </w:p>
    <w:p w14:paraId="7F4F41DC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1E9E9BF2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Repertoire:  </w:t>
      </w:r>
    </w:p>
    <w:p w14:paraId="45D152AE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0A5DA6CB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 xml:space="preserve">Ukrainian Alleluia by Craig Courtney. Available as a digital download at </w:t>
      </w:r>
      <w:proofErr w:type="spellStart"/>
      <w:r w:rsidRPr="0013280B">
        <w:rPr>
          <w:rFonts w:ascii="Helvetica" w:hAnsi="Helvetica"/>
          <w:color w:val="202020"/>
          <w:sz w:val="21"/>
          <w:szCs w:val="21"/>
        </w:rPr>
        <w:t>Beckenhorst</w:t>
      </w:r>
      <w:proofErr w:type="spellEnd"/>
      <w:r w:rsidRPr="0013280B">
        <w:rPr>
          <w:rFonts w:ascii="Helvetica" w:hAnsi="Helvetica"/>
          <w:color w:val="202020"/>
          <w:sz w:val="21"/>
          <w:szCs w:val="21"/>
        </w:rPr>
        <w:t xml:space="preserve"> Press</w:t>
      </w:r>
    </w:p>
    <w:p w14:paraId="45D47B75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hyperlink r:id="rId5" w:history="1">
        <w:r w:rsidRPr="0013280B">
          <w:rPr>
            <w:rFonts w:ascii="Times New Roman" w:eastAsia="Times New Roman" w:hAnsi="Times New Roman" w:cs="Times New Roman"/>
            <w:color w:val="0563C1"/>
            <w:u w:val="single"/>
            <w:lang w:eastAsia="en-GB"/>
          </w:rPr>
          <w:t>https://beckenhorstpress.com/ukrainian-alleluia-satb-digital-download/</w:t>
        </w:r>
      </w:hyperlink>
      <w:r w:rsidRPr="0013280B">
        <w:rPr>
          <w:rFonts w:ascii="Times New Roman" w:eastAsia="Times New Roman" w:hAnsi="Times New Roman" w:cs="Times New Roman"/>
          <w:color w:val="000000"/>
          <w:lang w:eastAsia="en-GB"/>
        </w:rPr>
        <w:t> (</w:t>
      </w:r>
      <w:r w:rsidRPr="0013280B">
        <w:rPr>
          <w:rFonts w:ascii="Helvetica" w:hAnsi="Helvetica"/>
          <w:color w:val="202020"/>
          <w:sz w:val="21"/>
          <w:szCs w:val="21"/>
        </w:rPr>
        <w:t>5 copies minimum, organize with others if needed).  </w:t>
      </w:r>
    </w:p>
    <w:p w14:paraId="74A1C6B7" w14:textId="77777777" w:rsid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</w:p>
    <w:p w14:paraId="03911CD0" w14:textId="0023B34A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Dona Nobis Pacem (round) </w:t>
      </w:r>
    </w:p>
    <w:p w14:paraId="710AFADA" w14:textId="77777777" w:rsidR="0013280B" w:rsidRPr="0013280B" w:rsidRDefault="0013280B" w:rsidP="0013280B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" w:history="1">
        <w:r w:rsidRPr="0013280B">
          <w:rPr>
            <w:rFonts w:ascii="Times New Roman" w:eastAsia="Times New Roman" w:hAnsi="Times New Roman" w:cs="Times New Roman"/>
            <w:color w:val="0563C1"/>
            <w:u w:val="single"/>
            <w:lang w:eastAsia="en-GB"/>
          </w:rPr>
          <w:t>https://www.ilcorodelfaro.it/files/452.pdf</w:t>
        </w:r>
      </w:hyperlink>
    </w:p>
    <w:p w14:paraId="4D466C3D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Singers must provide their own music, as this is an event that is spontaneous. </w:t>
      </w:r>
    </w:p>
    <w:p w14:paraId="21B3417F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We will also sing “Let There Be Peace on Earth” with everyone.  Music will be provided at the rehearsal.  </w:t>
      </w:r>
    </w:p>
    <w:p w14:paraId="74E456BD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Please note – masks are encouraged but will not be required. </w:t>
      </w:r>
    </w:p>
    <w:p w14:paraId="76E073F0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1BCCB1F4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Added bonus: Bring a sunflower to the concert to add to our décor.</w:t>
      </w:r>
    </w:p>
    <w:p w14:paraId="16D3A98C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511C1369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If you would like to participate as a singer in this event, please email me directly at </w:t>
      </w:r>
      <w:hyperlink r:id="rId7" w:history="1">
        <w:r w:rsidRPr="0013280B">
          <w:rPr>
            <w:rFonts w:ascii="Times New Roman" w:eastAsia="Times New Roman" w:hAnsi="Times New Roman" w:cs="Times New Roman"/>
            <w:color w:val="0563C1"/>
            <w:u w:val="single"/>
            <w:lang w:eastAsia="en-GB"/>
          </w:rPr>
          <w:t>gbeauchamp@churchofthepalms.org</w:t>
        </w:r>
      </w:hyperlink>
      <w:r w:rsidRPr="0013280B">
        <w:rPr>
          <w:rFonts w:ascii="Times New Roman" w:eastAsia="Times New Roman" w:hAnsi="Times New Roman" w:cs="Times New Roman"/>
          <w:color w:val="0563C1"/>
          <w:u w:val="single"/>
          <w:lang w:eastAsia="en-GB"/>
        </w:rPr>
        <w:t> </w:t>
      </w:r>
      <w:r w:rsidRPr="0013280B">
        <w:rPr>
          <w:rFonts w:ascii="Helvetica" w:hAnsi="Helvetica"/>
          <w:color w:val="202020"/>
          <w:sz w:val="21"/>
          <w:szCs w:val="21"/>
        </w:rPr>
        <w:t>so I may communicate directly with you. Don’t hesitate to share the concert information.  Graphics are being created to share more easily.  </w:t>
      </w:r>
    </w:p>
    <w:p w14:paraId="3D217BC9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4896A34A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It is my prayer that our music will bring hope to the people of Ukraine.</w:t>
      </w:r>
    </w:p>
    <w:p w14:paraId="56031C7B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50688947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Warmly,</w:t>
      </w:r>
    </w:p>
    <w:p w14:paraId="55674687" w14:textId="77777777" w:rsidR="0013280B" w:rsidRPr="0013280B" w:rsidRDefault="0013280B" w:rsidP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 </w:t>
      </w:r>
    </w:p>
    <w:p w14:paraId="0BE761D8" w14:textId="35082C05" w:rsidR="0013280B" w:rsidRPr="0013280B" w:rsidRDefault="0013280B">
      <w:pPr>
        <w:rPr>
          <w:rFonts w:ascii="Helvetica" w:hAnsi="Helvetica"/>
          <w:color w:val="202020"/>
          <w:sz w:val="21"/>
          <w:szCs w:val="21"/>
        </w:rPr>
      </w:pPr>
      <w:r w:rsidRPr="0013280B">
        <w:rPr>
          <w:rFonts w:ascii="Helvetica" w:hAnsi="Helvetica"/>
          <w:color w:val="202020"/>
          <w:sz w:val="21"/>
          <w:szCs w:val="21"/>
        </w:rPr>
        <w:t>Genevieve Beauchamp</w:t>
      </w:r>
    </w:p>
    <w:sectPr w:rsidR="0013280B" w:rsidRPr="0013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khumvit Se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0B"/>
    <w:rsid w:val="0013280B"/>
    <w:rsid w:val="00660FF0"/>
    <w:rsid w:val="006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492D"/>
  <w15:chartTrackingRefBased/>
  <w15:docId w15:val="{EB2CAB91-29B4-F943-8DE2-47F9865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0B"/>
  </w:style>
  <w:style w:type="paragraph" w:styleId="Heading1">
    <w:name w:val="heading 1"/>
    <w:basedOn w:val="Normal"/>
    <w:next w:val="Normal"/>
    <w:link w:val="Heading1Char"/>
    <w:uiPriority w:val="9"/>
    <w:qFormat/>
    <w:rsid w:val="00132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8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8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8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8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8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8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8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8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8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8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8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8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8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8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8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80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8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280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3280B"/>
    <w:rPr>
      <w:b/>
      <w:bCs/>
    </w:rPr>
  </w:style>
  <w:style w:type="character" w:styleId="Emphasis">
    <w:name w:val="Emphasis"/>
    <w:uiPriority w:val="20"/>
    <w:qFormat/>
    <w:rsid w:val="0013280B"/>
    <w:rPr>
      <w:i/>
      <w:iCs/>
    </w:rPr>
  </w:style>
  <w:style w:type="paragraph" w:styleId="NoSpacing">
    <w:name w:val="No Spacing"/>
    <w:basedOn w:val="Normal"/>
    <w:uiPriority w:val="1"/>
    <w:qFormat/>
    <w:rsid w:val="0013280B"/>
  </w:style>
  <w:style w:type="paragraph" w:styleId="ListParagraph">
    <w:name w:val="List Paragraph"/>
    <w:basedOn w:val="Normal"/>
    <w:uiPriority w:val="34"/>
    <w:qFormat/>
    <w:rsid w:val="001328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8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8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8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80B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13280B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3280B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13280B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3280B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1328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80B"/>
    <w:pPr>
      <w:outlineLvl w:val="9"/>
    </w:pPr>
  </w:style>
  <w:style w:type="paragraph" w:customStyle="1" w:styleId="xmsonormal">
    <w:name w:val="xmsonormal"/>
    <w:basedOn w:val="Normal"/>
    <w:rsid w:val="0013280B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apple-converted-space">
    <w:name w:val="apple-converted-space"/>
    <w:basedOn w:val="DefaultParagraphFont"/>
    <w:rsid w:val="0013280B"/>
  </w:style>
  <w:style w:type="character" w:styleId="Hyperlink">
    <w:name w:val="Hyperlink"/>
    <w:basedOn w:val="DefaultParagraphFont"/>
    <w:uiPriority w:val="99"/>
    <w:semiHidden/>
    <w:unhideWhenUsed/>
    <w:rsid w:val="0013280B"/>
    <w:rPr>
      <w:color w:val="0000FF"/>
      <w:u w:val="single"/>
    </w:rPr>
  </w:style>
  <w:style w:type="character" w:customStyle="1" w:styleId="elementtoproof">
    <w:name w:val="elementtoproof"/>
    <w:basedOn w:val="DefaultParagraphFont"/>
    <w:rsid w:val="0013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beauchamp@churchofthepal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corodelfaro.it/files/452.pdf" TargetMode="External"/><Relationship Id="rId5" Type="http://schemas.openxmlformats.org/officeDocument/2006/relationships/hyperlink" Target="https://beckenhorstpress.com/ukrainian-alleluia-satb-digital-downloa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Kucharek</dc:creator>
  <cp:keywords/>
  <dc:description/>
  <cp:lastModifiedBy>Mari-Ann Kucharek</cp:lastModifiedBy>
  <cp:revision>2</cp:revision>
  <dcterms:created xsi:type="dcterms:W3CDTF">2022-08-22T20:16:00Z</dcterms:created>
  <dcterms:modified xsi:type="dcterms:W3CDTF">2022-08-22T20:22:00Z</dcterms:modified>
</cp:coreProperties>
</file>